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8F" w:rsidRPr="00E4555F" w:rsidRDefault="00935A8F" w:rsidP="00935A8F">
      <w:pPr>
        <w:jc w:val="right"/>
        <w:rPr>
          <w:rFonts w:ascii="Times New Roman" w:hAnsi="Times New Roman" w:cs="Times New Roman"/>
          <w:sz w:val="24"/>
          <w:szCs w:val="24"/>
        </w:rPr>
      </w:pPr>
      <w:r w:rsidRPr="00E4555F">
        <w:rPr>
          <w:rFonts w:ascii="Times New Roman" w:hAnsi="Times New Roman" w:cs="Times New Roman"/>
          <w:sz w:val="24"/>
          <w:szCs w:val="24"/>
        </w:rPr>
        <w:t>ПРОЕКТ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 ПОСТАВКИ ТОВАРА № ________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D40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Тирасполь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___»___________ 20___ г.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(организационно-правовая форма и наименование юридического лица)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лице __________________ </w:t>
      </w:r>
      <w:r w:rsidRPr="00FD400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с одной стороны, и ГУП «Водоснабжение и водоотведение»,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«Покупатель», в лице генерального директора В.П. </w:t>
      </w:r>
      <w:proofErr w:type="spellStart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Ботнарь</w:t>
      </w:r>
      <w:proofErr w:type="spellEnd"/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при совместном упоминании именуемые «Стороны», заключили настоящий контракт (далее – контракт) о нижеследующем:</w:t>
      </w:r>
    </w:p>
    <w:p w:rsidR="00533387" w:rsidRPr="00FD4009" w:rsidRDefault="00533387" w:rsidP="0053338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КОНТРАКТА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контракту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Аккумуляторы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– Товар, в ассортименте, количестве, 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ценам,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Качество Товара должно соответствовать требованиям соответствующих ГОСТов или ТУ, предъявляемых к данному виду Товара.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гарантирует, что Товар принадлежат ему на праве собственности, не заложен, не арестован, не является предметом исков третьих лиц.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Право собственности на Товар переходит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Покупателю в момент поставки.</w:t>
      </w:r>
    </w:p>
    <w:p w:rsidR="00533387" w:rsidRPr="00FD4009" w:rsidRDefault="00533387" w:rsidP="00533387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ЦЕНА 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 РАСЧЕТОВ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Общая сумма контракта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___________________________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2021 год, утвержденному «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контракта, указанная в пункте 2.1. контракта,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 за единицу Товара устанавливается в рублях Приднестровской Молдавской Республики и указана в Спецификации, являющейся неотъемлемой частью настоящего контракта (Приложение №1) и в товаросопроводительной документации (ТТН).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Расчеты по настоящему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в течение 10 (десяти)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банковских дней с даты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ставки Покупателю партии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 к оплате (дата поставки фиксируется в товаросопроводительной документации и счете к оплате).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осуществления платежей по настоящему контракту является дата зачисления денежных средств на расчетный счёт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Источник финансирования – собственные средства Покупателя.</w:t>
      </w:r>
    </w:p>
    <w:p w:rsidR="00533387" w:rsidRPr="00FD4009" w:rsidRDefault="00533387" w:rsidP="0053338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сроков исполнения обязательств по настоящему контракту Покупатель перечисляет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Поставщику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за поставленный Товар в размере, уменьшенном на размер установленной настоящим контрактом неустойки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(пени)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33387" w:rsidRPr="00FD4009" w:rsidRDefault="00533387" w:rsidP="00533387">
      <w:pPr>
        <w:tabs>
          <w:tab w:val="num" w:pos="1080"/>
          <w:tab w:val="num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ПРИЕМА-ПЕРЕДАЧИ ТОВАРА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387" w:rsidRPr="007A66CC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7A6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в пределах срока действия Контракта отдельными партиями на основании заявок Покупателя в согласованные сроки, но не позднее 5-ти календарных дней с момента получения заявки Покупателя. </w:t>
      </w:r>
    </w:p>
    <w:p w:rsidR="00533387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Периодичность поставок отдельных партий Товара в течение срока действия настоящего Контракта определяются с учетом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потребности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соответствующем Товаре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согласовываются Сторонами посредством подачи заявки (возможна подача устной или переданной посредством факсимильной связи заявки). </w:t>
      </w:r>
    </w:p>
    <w:p w:rsidR="00533387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8D7027">
        <w:rPr>
          <w:rFonts w:ascii="Times New Roman" w:hAnsi="Times New Roman" w:cs="Times New Roman"/>
          <w:sz w:val="24"/>
          <w:szCs w:val="24"/>
        </w:rPr>
        <w:t xml:space="preserve">Передача Товара </w:t>
      </w:r>
      <w:r w:rsidRPr="004B508B">
        <w:rPr>
          <w:rFonts w:ascii="Times New Roman" w:hAnsi="Times New Roman" w:cs="Times New Roman"/>
          <w:sz w:val="24"/>
          <w:szCs w:val="24"/>
        </w:rPr>
        <w:t>осуществляется с территории склада П</w:t>
      </w:r>
      <w:r>
        <w:rPr>
          <w:rFonts w:ascii="Times New Roman" w:hAnsi="Times New Roman" w:cs="Times New Roman"/>
          <w:sz w:val="24"/>
          <w:szCs w:val="24"/>
        </w:rPr>
        <w:t>оставщик</w:t>
      </w:r>
      <w:r w:rsidRPr="004B508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расположенного по адресу: __________________________.</w:t>
      </w:r>
    </w:p>
    <w:p w:rsidR="00533387" w:rsidRPr="00FD4009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Датой поставки партии Товара является дата подписания уполномоченным представителем товарно-транспортной накладной и счета.</w:t>
      </w:r>
    </w:p>
    <w:p w:rsidR="00533387" w:rsidRPr="00FD4009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Покупателем.</w:t>
      </w:r>
    </w:p>
    <w:p w:rsidR="00533387" w:rsidRPr="00FD4009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</w:t>
      </w:r>
    </w:p>
    <w:p w:rsidR="00533387" w:rsidRPr="00FD4009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случае обнаружения Покупателем скрытых недостатков после приемки Товара, последний обязан известить об этом Поставщика в 10-дневный срок. В этом случае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согласованный Сторонами срок, но не более 10 (десяти) рабочих дней обязан устранить их своими силами и за свой счет.  </w:t>
      </w:r>
    </w:p>
    <w:p w:rsidR="00533387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Доставка Товара осуществляется транспортом и за счет средств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окупателя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3387" w:rsidRPr="00FD4009" w:rsidRDefault="00533387" w:rsidP="005333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3387" w:rsidRPr="00FD4009" w:rsidRDefault="00533387" w:rsidP="0053338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D40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обязан: </w:t>
      </w:r>
    </w:p>
    <w:p w:rsidR="00533387" w:rsidRPr="00FD4009" w:rsidRDefault="00533387" w:rsidP="0053338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контрактом передать по ТТН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533387" w:rsidRPr="00FD4009" w:rsidRDefault="00533387" w:rsidP="0053338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вместе с Товаром относящиеся к нему документы (ТТН, сертификат соответствия и т.д.).</w:t>
      </w:r>
    </w:p>
    <w:p w:rsidR="00533387" w:rsidRPr="00FD4009" w:rsidRDefault="00533387" w:rsidP="0053338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Передать Товар, качество которого соответствует обычно предъявляемым требованиям,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ГОСТам.</w:t>
      </w:r>
    </w:p>
    <w:p w:rsidR="00533387" w:rsidRPr="00FD4009" w:rsidRDefault="00533387" w:rsidP="0053338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:rsidR="00533387" w:rsidRPr="00FD4009" w:rsidRDefault="00533387" w:rsidP="0053338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4.1.5. Нести риск случайной гибели или случайного повреждения Товара до момента его передачи Покупателю.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Поставщик</w:t>
      </w: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533387" w:rsidRPr="00FD4009" w:rsidRDefault="00533387" w:rsidP="0053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4.2.1. Требовать своевременной оплаты Товара на условиях, предусмотренных настоящим </w:t>
      </w:r>
      <w:r w:rsidRPr="007812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781260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533387" w:rsidRPr="00FD4009" w:rsidRDefault="00533387" w:rsidP="0053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4.2.2. Требовать подписания Покупателем ТТН при поставк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родавцом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Товара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качества в надлежащем количестве и ассортименте.</w:t>
      </w:r>
    </w:p>
    <w:p w:rsidR="00533387" w:rsidRPr="00FD4009" w:rsidRDefault="00533387" w:rsidP="0053338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Покупатель обязан:</w:t>
      </w:r>
    </w:p>
    <w:p w:rsidR="00533387" w:rsidRPr="00FD4009" w:rsidRDefault="00533387" w:rsidP="0053338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Оплатить поставленный Товара в порядке и на условиях, предусмотренных настоящим контрактом. </w:t>
      </w:r>
    </w:p>
    <w:p w:rsidR="00533387" w:rsidRPr="00FD4009" w:rsidRDefault="00533387" w:rsidP="00533387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Совершить все действия, обеспечивающие принятие Товара при поставк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надлежащего качества в надлежащем количестве, ассортименте и по цене, согласно условиям контракта.</w:t>
      </w:r>
    </w:p>
    <w:p w:rsidR="00533387" w:rsidRPr="00FD4009" w:rsidRDefault="00533387" w:rsidP="0053338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4.4. Покупатель имеет право: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Требовать </w:t>
      </w:r>
      <w:proofErr w:type="gramStart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Поставщика</w:t>
      </w:r>
      <w:proofErr w:type="gramEnd"/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надлежащего исполнения обязательств, предусмотренных настоящим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ом.</w:t>
      </w:r>
    </w:p>
    <w:p w:rsidR="00533387" w:rsidRPr="00FD4009" w:rsidRDefault="00533387" w:rsidP="00533387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4.4.2. 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Поставщика</w:t>
      </w:r>
      <w:r w:rsidRPr="00FD400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своевременного устранения выявленных недостатков Товара.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5.3. В случае неисполнения или ненадлежащего исполнения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Поставщиком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своих обязательств по настоящему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 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E71F1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Продавц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</w:t>
      </w: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5.5.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10-ти (десяти) рабочих дней со дня получения.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5.7.  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5.8. Требования по уплате процентов, неустойки и возмещения убытков должны быть исполнены Стороной-должником в течении 10-ти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02F4A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КАЧЕСТВО И КОМПЛЕКТНОСТЬ ТОВАРА</w:t>
      </w:r>
    </w:p>
    <w:p w:rsidR="00533387" w:rsidRPr="00F02F4A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Товар поставляется в порядке, обеспечивающем его сохранность при надлежащем хранении и транспортировке.</w:t>
      </w:r>
    </w:p>
    <w:p w:rsidR="00533387" w:rsidRPr="00F02F4A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Качество Товара должно соответствовать требованиям соответствующих ГОСТов или ТУ, предъявляемых к данному виду Товара.</w:t>
      </w:r>
    </w:p>
    <w:p w:rsidR="00533387" w:rsidRPr="00F02F4A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F02F4A">
        <w:rPr>
          <w:rFonts w:ascii="Times New Roman" w:hAnsi="Times New Roman" w:cs="Times New Roman"/>
          <w:sz w:val="24"/>
          <w:szCs w:val="24"/>
        </w:rPr>
        <w:t>Гарантийный срок на товар – не менее 12 месяцев с момента подписания представителями Сторон приемо-сдаточных документов</w:t>
      </w:r>
    </w:p>
    <w:p w:rsidR="00533387" w:rsidRPr="00F02F4A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533387" w:rsidRPr="00F02F4A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6.5. 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отбраковочной</w:t>
      </w:r>
      <w:proofErr w:type="spellEnd"/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накладной, но не позднее 10 (десяти) календарных дней с момента получения уведомления.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F4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Во всем остальном, что не установлено настоящим Контрактом при обнаружении неисправности Товара, его несоответствия установленным требованиям, Стороны руководствуются действующим законодательством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 (ДЕЙСТВИЕ НЕПРЕОДОЛИМОЙ СИЛЫ)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РАЗРЕШЕНИЯ СПОРОВ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КОНТРАКТА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 Настоящий контракт вступает в силу с момента его подписания Сторонами и действует по 31 декабря 2021 года, но в любом случае до момента полного исполнения Сторонами своих обязательств по настоящему контракту и </w:t>
      </w:r>
      <w:r w:rsidRPr="00FD40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платежей и взаиморасчетов.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ЗАКЛЮЧИТЕЛЬНЫЕ ПОЛОЖЕНИЯ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533387" w:rsidRPr="00FD4009" w:rsidRDefault="00533387" w:rsidP="0053338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10.3. Изменение условий настоящего 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Pr="00FD400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Все Приложения к настоящему контракту являются его неотъемлемой частью.</w:t>
      </w:r>
    </w:p>
    <w:p w:rsidR="00533387" w:rsidRPr="00FD4009" w:rsidRDefault="00533387" w:rsidP="0053338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ПОДПИСИ СТОРОН</w:t>
      </w: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533387" w:rsidRPr="00FD4009" w:rsidTr="008D5EA0">
        <w:trPr>
          <w:trHeight w:val="1840"/>
        </w:trPr>
        <w:tc>
          <w:tcPr>
            <w:tcW w:w="4716" w:type="dxa"/>
          </w:tcPr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Покупатель:</w:t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контракта</w:t>
      </w:r>
    </w:p>
    <w:p w:rsidR="00533387" w:rsidRPr="00FD4009" w:rsidRDefault="00533387" w:rsidP="005333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СПЕЦИФИКАЦИЯ </w:t>
      </w:r>
    </w:p>
    <w:p w:rsidR="00533387" w:rsidRPr="00FD4009" w:rsidRDefault="00533387" w:rsidP="005333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____________________                                                                                ________________</w:t>
      </w: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575" w:tblpY="1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8"/>
        <w:gridCol w:w="2122"/>
        <w:gridCol w:w="850"/>
        <w:gridCol w:w="1276"/>
        <w:gridCol w:w="1417"/>
        <w:gridCol w:w="1134"/>
        <w:gridCol w:w="1985"/>
      </w:tblGrid>
      <w:tr w:rsidR="00533387" w:rsidRPr="00FD4009" w:rsidTr="008D5EA0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shd w:val="clear" w:color="auto" w:fill="F6F6F6"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  <w:r w:rsidRPr="009A2B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ед.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33387" w:rsidRPr="00FD4009" w:rsidTr="008D5EA0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387" w:rsidRPr="00FD4009" w:rsidTr="008D5EA0">
        <w:tc>
          <w:tcPr>
            <w:tcW w:w="111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gridSpan w:val="2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6F6F6"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387" w:rsidRPr="00FD4009" w:rsidTr="008D5EA0">
        <w:tc>
          <w:tcPr>
            <w:tcW w:w="111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0" w:type="dxa"/>
            <w:gridSpan w:val="2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3387" w:rsidRPr="00FD4009" w:rsidTr="008D5EA0">
        <w:tc>
          <w:tcPr>
            <w:tcW w:w="1134" w:type="dxa"/>
            <w:gridSpan w:val="2"/>
            <w:shd w:val="clear" w:color="auto" w:fill="F6F6F6"/>
          </w:tcPr>
          <w:p w:rsidR="00533387" w:rsidRPr="00FD4009" w:rsidRDefault="00533387" w:rsidP="008D5EA0">
            <w:pPr>
              <w:spacing w:after="75" w:line="312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99" w:type="dxa"/>
            <w:gridSpan w:val="5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75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F6F6F6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387" w:rsidRPr="00FD4009" w:rsidRDefault="00533387" w:rsidP="0053338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АДРЕСА, </w:t>
      </w:r>
      <w:proofErr w:type="gramStart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 РЕКВИЗИТЫ</w:t>
      </w:r>
      <w:proofErr w:type="gramEnd"/>
      <w:r w:rsidRPr="00FD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ПОДПИСИ  СТОРОН</w:t>
      </w:r>
    </w:p>
    <w:p w:rsidR="00533387" w:rsidRPr="00FD4009" w:rsidRDefault="00533387" w:rsidP="0053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3"/>
        <w:gridCol w:w="4922"/>
      </w:tblGrid>
      <w:tr w:rsidR="00533387" w:rsidRPr="00FD4009" w:rsidTr="008D5EA0">
        <w:trPr>
          <w:trHeight w:val="1840"/>
        </w:trPr>
        <w:tc>
          <w:tcPr>
            <w:tcW w:w="4716" w:type="dxa"/>
          </w:tcPr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«____» ______________ 2021 г.</w:t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Покупатель:</w:t>
            </w:r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ф/к </w:t>
            </w:r>
            <w:proofErr w:type="gram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0200045198  КУБ</w:t>
            </w:r>
            <w:proofErr w:type="gram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</w:t>
            </w:r>
            <w:proofErr w:type="spellEnd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20210000094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________________В.П. </w:t>
            </w:r>
            <w:proofErr w:type="spellStart"/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Ботнарь</w:t>
            </w:r>
            <w:proofErr w:type="spellEnd"/>
          </w:p>
          <w:p w:rsidR="00533387" w:rsidRPr="00FD4009" w:rsidRDefault="00533387" w:rsidP="008D5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2021 г.</w:t>
            </w:r>
            <w:r w:rsidRPr="00FD40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533387" w:rsidRPr="00FD4009" w:rsidRDefault="00533387" w:rsidP="008D5EA0">
            <w:pPr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Default="00533387" w:rsidP="008D5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33387" w:rsidRPr="00FD4009" w:rsidRDefault="00533387" w:rsidP="008D5EA0">
            <w:pPr>
              <w:tabs>
                <w:tab w:val="left" w:pos="750"/>
              </w:tabs>
              <w:spacing w:after="0" w:line="240" w:lineRule="auto"/>
              <w:ind w:left="-46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0A34" w:rsidRPr="00935A8F" w:rsidRDefault="00460A34" w:rsidP="00533387">
      <w:pPr>
        <w:spacing w:after="0" w:line="240" w:lineRule="auto"/>
        <w:jc w:val="center"/>
      </w:pPr>
    </w:p>
    <w:sectPr w:rsidR="00460A34" w:rsidRPr="00935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8C"/>
    <w:rsid w:val="000C238C"/>
    <w:rsid w:val="00224EB6"/>
    <w:rsid w:val="00460A34"/>
    <w:rsid w:val="00533387"/>
    <w:rsid w:val="00742CBA"/>
    <w:rsid w:val="007726EE"/>
    <w:rsid w:val="00893B24"/>
    <w:rsid w:val="00935A8F"/>
    <w:rsid w:val="009B47AF"/>
    <w:rsid w:val="00BB6C89"/>
    <w:rsid w:val="00C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763B-E10F-4D88-9BBE-637481A2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2205</Words>
  <Characters>12574</Characters>
  <Application>Microsoft Office Word</Application>
  <DocSecurity>0</DocSecurity>
  <Lines>104</Lines>
  <Paragraphs>29</Paragraphs>
  <ScaleCrop>false</ScaleCrop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Денис Бурага</cp:lastModifiedBy>
  <cp:revision>10</cp:revision>
  <dcterms:created xsi:type="dcterms:W3CDTF">2021-02-24T11:00:00Z</dcterms:created>
  <dcterms:modified xsi:type="dcterms:W3CDTF">2021-05-06T12:06:00Z</dcterms:modified>
</cp:coreProperties>
</file>